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13" w:rsidRPr="00E45713" w:rsidRDefault="00E45713" w:rsidP="00E457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C0504D"/>
          <w:sz w:val="36"/>
          <w:szCs w:val="36"/>
          <w:lang w:eastAsia="ru-RU"/>
        </w:rPr>
      </w:pPr>
      <w:bookmarkStart w:id="0" w:name="_Toc74834361"/>
      <w:r w:rsidRPr="00E45713">
        <w:rPr>
          <w:rFonts w:ascii="Times New Roman" w:eastAsia="Times New Roman" w:hAnsi="Times New Roman" w:cs="Times New Roman"/>
          <w:b/>
          <w:color w:val="C0504D"/>
          <w:sz w:val="36"/>
          <w:szCs w:val="36"/>
          <w:lang w:eastAsia="ru-RU"/>
        </w:rPr>
        <w:t>Молодая гвардия</w:t>
      </w:r>
      <w:bookmarkEnd w:id="0"/>
    </w:p>
    <w:p w:rsidR="00E45713" w:rsidRPr="00E45713" w:rsidRDefault="00E45713" w:rsidP="00E457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198755</wp:posOffset>
            </wp:positionV>
            <wp:extent cx="3440430" cy="3011805"/>
            <wp:effectExtent l="0" t="0" r="7620" b="0"/>
            <wp:wrapTight wrapText="bothSides">
              <wp:wrapPolygon edited="0">
                <wp:start x="0" y="0"/>
                <wp:lineTo x="0" y="21450"/>
                <wp:lineTo x="21528" y="21450"/>
                <wp:lineTo x="21528" y="0"/>
                <wp:lineTo x="0" y="0"/>
              </wp:wrapPolygon>
            </wp:wrapTight>
            <wp:docPr id="2" name="Рисунок 2" descr="Молодая гвар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одая гвард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301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713" w:rsidRPr="00E45713" w:rsidRDefault="00E45713" w:rsidP="00E4571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57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сентябре 1942 года в оккупированном фашистами городе Краснодо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(Луганская область</w:t>
      </w:r>
      <w:r w:rsidRPr="00E457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несколько молодежных подпольных организаций объединились в «Молодую гвардию». Организация, где в большинстве случаев подростки действовали самостоятельно, возникла стихийно и управлялась взрослыми подпольщиками. </w:t>
      </w:r>
    </w:p>
    <w:p w:rsidR="00E45713" w:rsidRPr="00E45713" w:rsidRDefault="00E45713" w:rsidP="00E4571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2897505</wp:posOffset>
            </wp:positionH>
            <wp:positionV relativeFrom="paragraph">
              <wp:posOffset>1061720</wp:posOffset>
            </wp:positionV>
            <wp:extent cx="3733800" cy="2894330"/>
            <wp:effectExtent l="0" t="0" r="0" b="1270"/>
            <wp:wrapTight wrapText="bothSides">
              <wp:wrapPolygon edited="0">
                <wp:start x="0" y="0"/>
                <wp:lineTo x="0" y="21467"/>
                <wp:lineTo x="21490" y="21467"/>
                <wp:lineTo x="21490" y="0"/>
                <wp:lineTo x="0" y="0"/>
              </wp:wrapPolygon>
            </wp:wrapTight>
            <wp:docPr id="1" name="Рисунок 1" descr="http://www.rossiyanavsegda.ru/uploads/other/2014/06/03/nepokorenni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ossiyanavsegda.ru/uploads/other/2014/06/03/nepokorennie_3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0" t="2876" r="8086" b="4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7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Почему Краснодон? Это Донбасс, угольные шахты, а уголь – стратегическое сырье для промышленности, в том числе и </w:t>
      </w:r>
      <w:proofErr w:type="gramStart"/>
      <w:r w:rsidRPr="00E457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E457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военной. Неудивительно, что гитлеровские войска, захватив Донбасс, заставили местных жителей по-прежнему добывать уголь, но уже для нужд немецкой армии. А тут – мальчики и девочки, младшему из которых было 14 лет, а старшим – чуть за 20. Организация насчитывала, по разным данным, от 85 до 100 человек. </w:t>
      </w:r>
    </w:p>
    <w:p w:rsidR="00E45713" w:rsidRPr="00E45713" w:rsidRDefault="00E45713" w:rsidP="00E4571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57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 с сентября по январь писали листовки, собирали оружие, устраивали диверсии на угольных шахтах, иногда нападали на немецких солдат. А с начала января 1943 года «Молодая гвардия» была раскрыта в результате предательства, почти месяц десятки юношей и </w:t>
      </w:r>
      <w:r w:rsidRPr="00E457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девушек переносили нечеловеческие пытки и были живыми сброшены в одну из шахт.</w:t>
      </w:r>
      <w:r w:rsidRPr="00E4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История «Молодой гвардии» – это удивительное сочетание мученичества, взаимовыручки, находчивости, фантастической удачи и трагедии. </w:t>
      </w:r>
      <w:r w:rsidRPr="00E457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Монумент «Клятва» создан </w:t>
      </w:r>
      <w:proofErr w:type="spellStart"/>
      <w:r w:rsidRPr="00E457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ворошиловградскими</w:t>
      </w:r>
      <w:proofErr w:type="spellEnd"/>
      <w:r w:rsidRPr="00E457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скульпторами </w:t>
      </w:r>
      <w:hyperlink r:id="rId9" w:tooltip="" w:history="1">
        <w:r w:rsidRPr="00E45713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В. И. </w:t>
        </w:r>
        <w:proofErr w:type="spellStart"/>
        <w:r w:rsidRPr="00E45713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Агибаловым</w:t>
        </w:r>
        <w:proofErr w:type="spellEnd"/>
      </w:hyperlink>
      <w:r w:rsidRPr="00E457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hyperlink r:id="rId10" w:tooltip="Мухин, Виктор Иванович" w:history="1">
        <w:r w:rsidRPr="00E45713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В. И. Мухиным</w:t>
        </w:r>
      </w:hyperlink>
      <w:r w:rsidRPr="00E457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hyperlink r:id="rId11" w:tooltip="Федченко, Василий Харлампиевич" w:history="1">
        <w:r w:rsidRPr="00E45713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В. X. Федченко</w:t>
        </w:r>
      </w:hyperlink>
      <w:r w:rsidRPr="00E457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 киевским архитектором </w:t>
      </w:r>
      <w:hyperlink r:id="rId12" w:tooltip="Сидоренко, Александр Алексеевич" w:history="1">
        <w:r w:rsidRPr="00E45713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А. А. Сидоренко</w:t>
        </w:r>
      </w:hyperlink>
      <w:r w:rsidRPr="00E457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E45713" w:rsidRPr="00E45713" w:rsidRDefault="00E45713" w:rsidP="00E45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/>
          <w:sz w:val="40"/>
          <w:szCs w:val="24"/>
          <w:lang w:eastAsia="ru-RU"/>
        </w:rPr>
      </w:pPr>
      <w:r w:rsidRPr="00E45713">
        <w:rPr>
          <w:rFonts w:ascii="Times New Roman" w:eastAsia="Times New Roman" w:hAnsi="Times New Roman" w:cs="Times New Roman"/>
          <w:b/>
          <w:color w:val="C0504D"/>
          <w:sz w:val="40"/>
          <w:szCs w:val="24"/>
          <w:lang w:eastAsia="ru-RU"/>
        </w:rPr>
        <w:t>Литература</w:t>
      </w:r>
    </w:p>
    <w:tbl>
      <w:tblPr>
        <w:tblW w:w="9572" w:type="dxa"/>
        <w:tblLook w:val="01E0" w:firstRow="1" w:lastRow="1" w:firstColumn="1" w:lastColumn="1" w:noHBand="0" w:noVBand="0"/>
      </w:tblPr>
      <w:tblGrid>
        <w:gridCol w:w="762"/>
        <w:gridCol w:w="907"/>
        <w:gridCol w:w="7903"/>
      </w:tblGrid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 75</w:t>
            </w: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путеводитель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 музею г. Краснодона /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сос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Н. Боровник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ова,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И. И. Григоре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нко,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Э. З. Ер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шов.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Донецк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Донбасс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1966. – 140 с.: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ил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Start"/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 75</w:t>
            </w: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в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поэзии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стихи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советских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поэтов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4-е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изд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перераб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Донецк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Донбасс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1985. – 160 с. 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Это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было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Краснодоне» //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Республика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2021. – № 3(21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января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 – C. 9: фото.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Акентьев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А.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Долг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памяти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 А.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Акентьев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Республика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– 2019. – № 38(19 сентября). – C. 9: фото.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Аладжанян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Времен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связующая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нить. К 70-летию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образования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/ С.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Аладжанян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 Наша газета. – 2012. – № 105(24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июля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 – C. 5.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Березина, И. М.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Луганск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всегда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был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землей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Героев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[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Электронный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ресурс] /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И. М. Бере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зина ; Центр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Сулакшина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(Центр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научной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политической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мысли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и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идеологии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 : режим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доступа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hyperlink r:id="rId13" w:history="1">
              <w:r w:rsidRPr="00E45713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http://rusrand.ru/sp</w:t>
              </w:r>
              <w:r w:rsidRPr="00E45713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r</w:t>
              </w:r>
              <w:r w:rsidRPr="00E45713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ing/lugansk-vsegda-byl-zemlej-geroev</w:t>
              </w:r>
            </w:hyperlink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- 11.09.19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Бондарь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Если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понадобится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моя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жизнь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...»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Подпольщики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Краснодона,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/ А.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Бондарь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//Наша газета. – 2011. – №142(30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сентября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 – C. 1,6.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End"/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81</w:t>
            </w: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Бондарь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 А. Ф.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мужество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отвага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и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героизм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сб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документов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материалов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и статей /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А. Ф. Бон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дарь.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Луганск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2006. – 408 с.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ил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End"/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81</w:t>
            </w: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Бондарь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 А. Ф.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мужество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отвага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и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героизм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сборник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документов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материалов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и статей /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А. Ф. Бон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дарь,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 В. Бонд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арь ;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Луганский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национальный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аграрный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университет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Луганск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Элтон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-2, 2010. – 400 с. 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End"/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81</w:t>
            </w: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Бондарь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 А. Ф.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Памятные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события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Великой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Отечественной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войны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исторической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и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мемуарной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литературе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историческая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литература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ч. I /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А. Ф. Бон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дарь,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 В. Бонд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арь,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А. Ст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рук ;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Луганский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национальный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аграрный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университет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Луганск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ШИКО, 2010. – 444 с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End"/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91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Бунтовский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С. Ю.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История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Донбасса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[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Электронный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ресурс] 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научно-популярное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издание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 С. Ю.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Бунтовский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Электрон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текстовые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дан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Донецк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Донбасская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Русь, 2015. – С. 169-171.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Загл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с титул.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экрана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Бурлуцкая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Ю.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Придут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наши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и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отомстят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нас!» : к 70-летию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образования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/ Ю.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Бурлуцкая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 Наша газета. – 2012. – № 138(21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сентября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 – C. 1,10.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ожидании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«Наших» : к 70-летию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образования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// Наша газета. – 2012. – № 139(22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сентября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 – C. 1,3.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память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юных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героях. К 70-летию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образования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//Наша газета: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газета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2012. – № 104(21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июля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 – C. 1,2.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27</w:t>
            </w: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Великая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Отечественная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война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1941-1945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словарь-справочник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 ред.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 М. Кир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ьян. – М.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Политиздат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1985. – 527 с. 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Верещагин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В.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имена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наших картах: К 70-летию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образования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 /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В. Верещ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агин // Наша газета. – 2012. – № 138(21 сентября). – C. 12.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Гайворонская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 Б. В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Луганске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показали «Наших»: к 70-летию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образования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 /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Б. Гайворон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ская // Наша газета. – 2012. – № 142(28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сентября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). – C. 9: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цв.ил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Горгуль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 А. В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сентябре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все дороги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будут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вести в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Луганск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65-летию "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" /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А. Гор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гуль //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Луганска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 правда. – 2007. – №96(1 сентября). – С. 1. 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 69</w:t>
            </w: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Дороги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храбрых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книга о героях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Советского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Союза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славных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донбассовцах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наших земляках /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сос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С. Рус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сов,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 П. Бул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кин.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Донецк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Донбасс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1967. – С. 105-113.: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ил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Дружинина, А.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некоторые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факты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 А. Дружинина // Наука и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жизнь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2003. – №1. – C. 50-54: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портр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Еременко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 Ю.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убивали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молодогвардейцев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Ю. Ерем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енко // Наша газета. – 2012. – № 150(12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октября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). – C. 10. 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Знаковое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событие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к 70-летию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образования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гвардія» // Наша газета. – 2012. – № 140(25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сентября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 – C. 1,2.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 не в шурф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бросали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а в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наши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сердца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В Краснодоне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отметили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69-ю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годовщину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образования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подпольной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молодежной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организации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 //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Луганска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 правда. – 2011. – №109(4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октября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 – C. 1.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Иванцов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К. «Я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терпеливый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Подожду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»: к 70-летию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образования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 /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К. Ива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нцов // Наша газета. – 2012. – № 72(22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 – C. 6.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Иванцов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К. В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самый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страшный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войны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"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" /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К. Ива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нцов // Наша газета. – 2012. – № 181(5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ноября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 – C. 5.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И23</w:t>
            </w: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Иванцов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К.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Гордость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и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боль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моя – "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" / К.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Иванцов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Донецк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Альфа-пресс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2004. – 416 с.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Иванцов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К. Командир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: к 70-летию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образования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 /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К. Ива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нцов // Наша газета. – 2012. – № 120(18 августа). – C. 6.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Иванцов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К. Командир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молодогвардейцев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К 90-летию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дня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рождения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Ивана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Туркенича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К. Ива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нцов // Наша газета. – 2010. – №3(14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января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 – C. 1, 20.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23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Иванцов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К. М.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Краснодонские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мальчишки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художественно-документальные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повести / К. М.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Иванцов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Донецк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Донбас, 1979. – 168 с.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Иванцов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К.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Молодогвардейский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счет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к 70-летию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образования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 /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К. Ива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нцов // Наша газета. – 2012. – № 140(25 сентября). – C. 15.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Иванцов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К.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Мы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помним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тебя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Олег! / К.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Иванцов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Наша газета. – 2011. – №81. – С. 5. 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Иванцов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К. Ольга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Иванцова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к 70-летию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 /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К. Ива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нцов //Наша газета. – 2012. – № 136(18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сентября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 – C. 12.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Иванцов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К.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Сказание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молодогвардейских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комиссарах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 70-летию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/ К.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Иванцов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Наша газета. – 2012. – № 14 (31 января). – С. 6.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Иванцов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К.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Сказание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молодогвардейских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комиссарах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 70-летию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/ К.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Иванцов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 Наша газета. – 2012. </w:t>
            </w:r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– № 15(1 февраля). – C. 5: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ил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Иванцов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К.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Четыре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подполья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Краснодона. К 70-летию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образования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 /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К. Ива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нцов // Наша газета: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газета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– 2012. – № 48(3 апреля). – C. 1,6.</w:t>
            </w:r>
          </w:p>
        </w:tc>
      </w:tr>
      <w:tr w:rsidR="00E45713" w:rsidRPr="00E45713" w:rsidTr="00E45713">
        <w:trPr>
          <w:trHeight w:val="931"/>
        </w:trPr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90</w:t>
            </w: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История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Луганского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научное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издание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 И. Ю. Бровченко [и др.].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Луганск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Альма-матер, 2003. – С. 344.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 90</w:t>
            </w: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Історія Луганського краю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наук.-поп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вид. / ред. В. С. Курило. – Луганськ : ЛНУ ім. Тараса Шевченка, 2008. – 400 с.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ил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І-90</w:t>
            </w: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Історія міст і сіл Української РСР : в 26 т, Луганська область / ред.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Ю. Ф. Пономаре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нко. – Київ, 1968. –С. 347-350.: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ил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Ковалевская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С.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Им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суждено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было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выжить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/ С.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Ковалевская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Жизнь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Луганска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общественно-политическая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газета. – 2021. – №5(3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февраля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 –  С. 7 : фото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Коптева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Е.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Патриотизм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имеет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границ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 Е.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Коптева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Наша газета. – 2011. – №32(3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марта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). –  С. 2. 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78</w:t>
            </w: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Краснодон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фотобуклет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Донецк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Донбасс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1969. – 30 с. 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Лисицына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И.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Вдохновленные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подвигом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молодогвардейцев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К 70-летию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образования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/ И.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Лисицына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Ю.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Стрельцов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 Наша газета. – 2012. – № 129(5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сентября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). – C. 11: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цв.ил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 83</w:t>
            </w: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Луганщина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из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прошлого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будущее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общественно-политическое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издание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Н. Е. Зик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рач [и др.].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Донецк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ЛЮКС-ПРИНТ, 2013. – С. 28-29. – (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Региональные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проекты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; т. 4).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proofErr w:type="gramStart"/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proofErr w:type="gramEnd"/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 83</w:t>
            </w: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Луганщина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научно-популярное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издание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Т. І-ІІ.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Луганск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Бизнес-компаньон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2012. – С. 62-63. 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 83</w:t>
            </w: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Луганщина в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годы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Великой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Отечественной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войны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сборник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материалов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и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документов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сост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А. Ф.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Бурлаков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[и др.]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Донецк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Донбасс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1969. – С. 129-181.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 83</w:t>
            </w: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Луганщина в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лицах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и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событиях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75-летию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Луганской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области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посвящается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монография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сос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т. :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В. Л. Фили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ппов,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Ю. М. Теплиц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кий. – 3-е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изд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Луганск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Шико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ООО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Виртуальная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реальность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2013. – С. 164-168, 198-201.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цв.ил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Майская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О.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и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современность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Личности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события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традиции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 О.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Майская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Республик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а. – 2017. – </w:t>
            </w:r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№ 38(21 сентября). – C. 7.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Майская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О.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». Правда о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подвиге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 О.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Майская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Республик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а. – 2017. – № 38(21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сентября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 – C. 6.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 75</w:t>
            </w: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Молода гвардія : збірник документів і спогадів про героїчну боротьбу підпільників Краснодона у дні тимчасової фашистської окупації (липень 1942 – лютий 1943). – уклад. О. П. Ващенко [і др.]. – К.: Молодь, 1960. – 280 с.: іл.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беседу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 док.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ист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наук Н.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Петровой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вел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Назаров [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Электронный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ресурс] //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Историк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журнал об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актуальном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прошлом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сайт. – Режим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доступа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hyperlink r:id="rId14" w:history="1">
              <w:r w:rsidRPr="00E45713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https://историк.рф/journal/молодая-гвардия/</w:t>
              </w:r>
            </w:hyperlink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11.09.19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Героям Краснодона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посвящается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... [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Электронный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ресурс] : сайт. – Режим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доступа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hyperlink r:id="rId15" w:history="1">
              <w:r w:rsidRPr="00E45713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https://www.molodguard.ru/guest.htm</w:t>
              </w:r>
            </w:hyperlink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11.09.19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 75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Путеводитель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 музею г. Краснодона [Текст]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путеводитель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сост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В. Н. 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Боровикова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сост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И. И. Григоренко,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сост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Э. З.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Ершов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Донецк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Донбасс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1966. – 140 с.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  <w:proofErr w:type="gramStart"/>
            <w:r w:rsidRPr="00E457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proofErr w:type="gramEnd"/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 75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документы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и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воспоминания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героической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борьбе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подпольщиков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Краснодона в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временной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фашистской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оккупации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июль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1942-1943 гг.). – 4-е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изд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..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Донецк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Донбас, 1973. – 360 с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 75</w:t>
            </w: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Молодогвардейцы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Биографические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очерки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 членах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краснодонского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партийно-комсомольского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подполья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сборник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биографической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информации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2-е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изд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пераб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и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Донецк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Донбас, 1985. – 120 с.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ил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Молчанов, Д.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Герои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Краснодона,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или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молодость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бессмертна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!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кинематография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 Д. Молчанов //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Жизнь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Луганска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общественно-политическая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газета. - 2022. - №04(26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января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 -  С. 19 : фото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 89</w:t>
            </w: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Музей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гвардія»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путеводитель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 Р. М.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Аптекарь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[и др.]. – 7-е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изд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испр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и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Донецк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Донбас, 1982. – 79 с.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ил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 89</w:t>
            </w: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Музей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гвардія»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путеводитель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 Р. М.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Аптекарь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[и др.]. – 5-е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изд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Донецк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Донбас, 1977. – 47 с.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ил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 62</w:t>
            </w: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Никитенко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А. Г. </w:t>
            </w:r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  <w:t xml:space="preserve">Краснодон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путеводитель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 А. Г.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Никитенко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Донецк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 : Донбас, 1976. – 30 с.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ил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 62</w:t>
            </w: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Никитенко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А. Г. Дорогами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мужества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путеводитель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 А. Г.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Никитенко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Г. Е.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Кирсанов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Донецк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Донбас, 1978. – 24 с.: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ил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Оставшиеся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живых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к 70-летию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// Наша газета. – 2012. – № 123(24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августа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 – C. 6.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  <w:proofErr w:type="gramStart"/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15</w:t>
            </w: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Памятные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места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Донбасса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сос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 П. Бул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кин,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В. Тепля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ков. – 2-е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изд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Донецк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Донбасс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1968. – С. 232-242.: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ил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4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15</w:t>
            </w: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Памятные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места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Донбасса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путеводитель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сост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А. З.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Дидова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Донецк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Донбас, 1979. – С. 158-162. 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15</w:t>
            </w: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Памятные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места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Донбасса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сборник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сост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С. П.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Булкин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сост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Г. В.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Тепляков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Донецк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Донбасс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1966. – С. 171-180.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  <w:proofErr w:type="gramStart"/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22</w:t>
            </w: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Пащенко, И. А. Луганщина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справочник-путеводитель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историко-знаменательным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местам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Луганской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области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И. А. Пащ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енко,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С. Коляде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нко.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Донецк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Донбасс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1964. – С. 48-54.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Первый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памятник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героям. К 70-летию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образования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// Наша газета. – 2012. – № 129(5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сентября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 – C. 11.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  <w:proofErr w:type="gramStart"/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44</w:t>
            </w: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Подвиги,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ставшие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легендой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Очерки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 Героях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Советского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Союза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уроженцах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Ворошиловградской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области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очерки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сост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С. П. 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Булкин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Донецк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Донбас, 1985. – С. 168-171, 469-472.: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ил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– (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Герои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Советского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Союза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Поколение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NEXT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выбрало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Молодую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гвардию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». К 70-летию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//Наша газета. – 2012. – № 32(2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марта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 – C. 1,2.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Поколение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NEХТ. К 70-летию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// Наша газета. – 2012. – № 36(13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марта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 – C. 1,2.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Полухина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Ю.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Краснодонцы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Часть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1. Парк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братских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могил. Про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жизнь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и смерть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и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потомков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[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Электронный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ресурс] / Ю.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Полухина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газета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электронное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периодическое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издание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Режим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доступа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bookmarkStart w:id="1" w:name="_GoBack"/>
            <w:bookmarkEnd w:id="1"/>
            <w:r w:rsidR="00E13F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fldChar w:fldCharType="begin"/>
            </w:r>
            <w:r w:rsidR="00E13F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instrText xml:space="preserve"> HYPERLINK "</w:instrText>
            </w:r>
            <w:r w:rsidR="00E13F81" w:rsidRPr="00E13F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instrText>https://www.novayagazeta.ru/articles/2017/09/22/73933-krasnodontsy</w:instrText>
            </w:r>
            <w:r w:rsidR="00E13F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instrText xml:space="preserve">" </w:instrText>
            </w:r>
            <w:r w:rsidR="00E13F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fldChar w:fldCharType="separate"/>
            </w:r>
            <w:r w:rsidR="00E13F81" w:rsidRPr="0082548E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https://www.novayagazeta.ru/articles/2017/09/22/73933-krasnodontsy</w:t>
            </w:r>
            <w:r w:rsidR="00E13F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fldChar w:fldCharType="end"/>
            </w:r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– 11.09.19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Полухина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Ю.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Краснодонцы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Часть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Луганское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подполье-2014. Про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жизнь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и смерть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и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потомков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[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Электронный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ресурс] / Ю.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Полухина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газета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электронное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периодическое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издание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Режим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доступа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https://www.novayagazeta.ru/articles/2017/09/24/73956-krasnodontsy - 11.09.19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Полухина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Ю.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Краснодонцы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Часть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3.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Война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обкомов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Про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жизнь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и смерть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и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потомков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Комсомольский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билет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Виктора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Третьякевича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[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Электронный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ресурс] / Ю.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Полухина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Нова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 газета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электронное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периодическое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издание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Режим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доступа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hyperlink r:id="rId16" w:history="1">
              <w:r w:rsidRPr="00E45713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https://www.novayagazeta.ru/articles/2017/09/27/73978-krasnodontsy</w:t>
              </w:r>
            </w:hyperlink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11.09.19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Полухина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Ю.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Краснодонцы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Часть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4.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казнили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молодогвардейцев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и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палачей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Похороны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казненных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молодогвардейцев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[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Электронный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ресурс] / Ю.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Полухина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газета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электронное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периодическое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издание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Режим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доступа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hyperlink r:id="rId17" w:history="1">
              <w:r w:rsidRPr="00E45713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https://www.novayagazeta.ru/articles /2017/09/30/74030-krasnodontsy-chast-4 – 11.09.19</w:t>
              </w:r>
            </w:hyperlink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  <w:proofErr w:type="gramStart"/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55</w:t>
            </w: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Помнят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благодарные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потомки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путеводитель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Донецк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Донбас, 1982. – 36 с.: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ил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Птиченко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Е.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Память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соединила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Москву и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Луганск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 Е.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Птиченко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//Наша газета. – 2011. – №149(12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октября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). – C. 1,2: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ил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Путкарадзе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Л.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Желаю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только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одном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...» К 70-летию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образования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Краснодоне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подпольной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/ Л.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Путкарадзе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 Наша газета. – 2013. – № 6(16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января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 – C. 1,5.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Путкарадзе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Л.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Остальное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рассказать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 не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могу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К 70-летию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образования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/ Л.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Путкарадзе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 Наша газета. – 2012. – № 59(24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апреля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 – C. 6.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Путкарадзе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Л. В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каждом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новом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поколении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...: к 70-летию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образования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/ Л.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Путкарадзе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 Наша газета. – 2012. – № 142(28 сентября). – C. 10: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портр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Путкарадзе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Л.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Духовная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матрица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Луганщины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к 70-летию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образования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/ Л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Путкарадзе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 Наша газета. – 2012. – № 142(28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сентября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). – C. 1,8: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цв.ил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Путкарадзе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Л.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История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одной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цивилизации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К 70-летию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образования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/ Л.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Путкарадзе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 Наша газета. – 2012. – № 137(19 сентября). – C. 1,10.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Путкарадзе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Л.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Каратели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Дело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/ Л.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Путкарадзе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 Наша газета. – 2013. – № 8(19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января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). – C. 6: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ил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Путкарадзе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Л. Краснодон, Ростов, Орел,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Брянск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...: к 70-летию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образования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/ Л.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Путкарадзе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Наша газета. – 2012. – № 141(26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сентября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 – С. 5.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Путкарадзе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Л. Краснодон, Ростов, Орел,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Брянск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...: к 70-летию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образования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"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"/ Л. 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Путкарадзе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 Наша газета. – 2012. – № 141(26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сентября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 – C. 5.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Путкарадзе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Л.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Памяти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непокоренных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к 70-летию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образования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/ Л.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Путкарадзе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 Наша газета. – 2012. – № 144(2 октября). – C. 1,8-9.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Путкарадзе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Л.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Побег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Анатолия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Ковалева: к 70-летию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основания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/ Л.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Путкарадзе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 Наша газета. – 2012. – № 124(28 августа). – C. 7.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Путкарадзе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Л.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Человек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времени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К 70-летию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образования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/ Л.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Путкарадзе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 Наша газета. – 2012. – № 101(17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июля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 – C. 7.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Путкарадзе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Л.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Это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было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Краснодоне...: к 70-летию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образования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/ Л.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Путкарадзе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 Наша газета. – 2012. – № 143(29 сентября). – C. 1,2.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Путкарадзе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Л.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Юность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Виктора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Третьякевича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К 70-летию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создания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/ Л.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Путкарадзе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 Наша газета. – 2012. – № 82(9 июня). – C. 6.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Путкарадзе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Лайсман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Казнило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дитя»: К 70-летию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/ Л.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Путкарадзе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 Наша газета. – 2012. – № 40(20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марта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). – C. 1,6: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ил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Ржевская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Ю.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Краснодонский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мемориальный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комплекс /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Ю. Ржев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ская //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Трудова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 слава. – 2017. – № 38 (21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сентября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 – С. 2.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Рыбалко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В. Г. К 75-летию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дня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выхода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Постановления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Ворошиловградского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облисполкома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и бюро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обкома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КП(б) «Об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открытии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домика-музея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в г. Краснодоне» (13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ноября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1943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 / В. Г.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Рыбалко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Республик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а. – 2018. – № 47(15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ноября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). – C. 8: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ил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Свечи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память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героях-молодогвардейцах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 70-летию 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// Наша газета. – 2012. – № 16(3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февраля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 – С. 1,2.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Снегирев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В.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Способные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гнуться! К 70-летию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образования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«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гвардии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/ В.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Снегирев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 Наша газета. – 2012. – № 134(14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сентября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 – C. 1,12.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 56</w:t>
            </w: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Советская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Украина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годы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Великой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отечественной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войны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1941-1945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документы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и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материалы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3-х т.,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 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Украинская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ССР в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период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коренного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перелома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ходе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Великой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Отечественной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войны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(19 ноября 1942 г. -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конец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1943 г.). – 2-е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изд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– К. : Наукова думка, 1985. – С. 243-245.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Терещенко,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Любовь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Владимир Куликов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мечтал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стать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лётчиком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дожил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и до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шестнадцатой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весны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В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этом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году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молодогвардеец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Владимир Куликов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мог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бы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отметить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свое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95-летие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ему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несуждено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было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встретить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даже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свою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шестнадцатую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весну... / Л. Терещенко //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Жизнь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Луганска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- 2022. - №11(16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марта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). -  С. 22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портр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val="uk-UA" w:eastAsia="ru-RU"/>
              </w:rPr>
            </w:pP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 41</w:t>
            </w: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Тимофеева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И. Н.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Помнят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благодарные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потомки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путеводитель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И. Н. Тимоф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еева. – 2-е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изд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испр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и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Донецк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Донбас, 1985. – 39 с. 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ил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Start"/>
            <w:r w:rsidRPr="00E457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proofErr w:type="gramEnd"/>
          </w:p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7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 15</w:t>
            </w: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Фадеев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А. А.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Молодая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гвардия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роман / А. А.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Фадеев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Донецк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Донбасс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1973. – 750 с.</w:t>
            </w:r>
          </w:p>
        </w:tc>
      </w:tr>
      <w:tr w:rsidR="00E45713" w:rsidRPr="00E45713" w:rsidTr="00E45713">
        <w:tc>
          <w:tcPr>
            <w:tcW w:w="762" w:type="dxa"/>
            <w:shd w:val="clear" w:color="auto" w:fill="auto"/>
          </w:tcPr>
          <w:p w:rsidR="00E45713" w:rsidRPr="00E45713" w:rsidRDefault="00E45713" w:rsidP="00E45713">
            <w:pPr>
              <w:numPr>
                <w:ilvl w:val="0"/>
                <w:numId w:val="1"/>
              </w:numPr>
              <w:spacing w:after="0" w:line="240" w:lineRule="auto"/>
              <w:ind w:left="840" w:hangingChars="30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E45713" w:rsidRPr="00E45713" w:rsidRDefault="00E45713" w:rsidP="00E4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E45713" w:rsidRPr="00E45713" w:rsidRDefault="00E45713" w:rsidP="00E457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Чепко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Елена</w:t>
            </w:r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Посвящается 105-летию со дня рождения Михаила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Шищенко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Е. </w:t>
            </w:r>
            <w:proofErr w:type="spell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Чепко</w:t>
            </w:r>
            <w:proofErr w:type="spell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// Жизнь Луганска. - 2022. - </w:t>
            </w:r>
            <w:r w:rsidRPr="00E457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№11(16 марта)</w:t>
            </w:r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 С. 22</w:t>
            </w:r>
            <w:proofErr w:type="gramStart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4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</w:t>
            </w:r>
          </w:p>
        </w:tc>
      </w:tr>
    </w:tbl>
    <w:p w:rsidR="0018043F" w:rsidRDefault="0018043F" w:rsidP="00E45713">
      <w:pPr>
        <w:spacing w:after="0" w:line="240" w:lineRule="auto"/>
        <w:ind w:firstLine="709"/>
        <w:jc w:val="both"/>
      </w:pPr>
    </w:p>
    <w:sectPr w:rsidR="0018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562F2"/>
    <w:multiLevelType w:val="hybridMultilevel"/>
    <w:tmpl w:val="F2E83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13"/>
    <w:rsid w:val="0018043F"/>
    <w:rsid w:val="00E13F81"/>
    <w:rsid w:val="00E4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ossiyanavsegda.ru/uploads/other/2014/06/03/nepokorennie_3.jpg" TargetMode="External"/><Relationship Id="rId13" Type="http://schemas.openxmlformats.org/officeDocument/2006/relationships/hyperlink" Target="http://rusrand.ru/spring/lugansk-vsegda-byl-zemlej-geroev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ru.wikipedia.org/wiki/%D0%A1%D0%B8%D0%B4%D0%BE%D1%80%D0%B5%D0%BD%D0%BA%D0%BE,_%D0%90%D0%BB%D0%B5%D0%BA%D1%81%D0%B0%D0%BD%D0%B4%D1%80_%D0%90%D0%BB%D0%B5%D0%BA%D1%81%D0%B5%D0%B5%D0%B2%D0%B8%D1%87" TargetMode="External"/><Relationship Id="rId17" Type="http://schemas.openxmlformats.org/officeDocument/2006/relationships/hyperlink" Target="https://www.novayagazeta.ru/articles%20/2017/09/30/74030-krasnodontsy-chast-4%20-%2011.09.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ovayagazeta.ru/articles/2017/09/27/73978-krasnodonts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A4%D0%B5%D0%B4%D1%87%D0%B5%D0%BD%D0%BA%D0%BE,_%D0%92%D0%B0%D1%81%D0%B8%D0%BB%D0%B8%D0%B9_%D0%A5%D0%B0%D1%80%D0%BB%D0%B0%D0%BC%D0%BF%D0%B8%D0%B5%D0%B2%D0%B8%D1%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lodguard.ru/guest.htm" TargetMode="External"/><Relationship Id="rId10" Type="http://schemas.openxmlformats.org/officeDocument/2006/relationships/hyperlink" Target="https://ru.wikipedia.org/wiki/%D0%9C%D1%83%D1%85%D0%B8%D0%BD,_%D0%92%D0%B8%D0%BA%D1%82%D0%BE%D1%80_%D0%98%D0%B2%D0%B0%D0%BD%D0%BE%D0%B2%D0%B8%D1%8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3%D0%B8%D0%B1%D0%B0%D0%BB%D0%BE%D0%B2,_%D0%92%D0%B0%D1%81%D0%B8%D0%BB%D0%B8%D0%B9_%D0%98%D0%B2%D0%B0%D0%BD%D0%BE%D0%B2%D0%B8%D1%87" TargetMode="External"/><Relationship Id="rId14" Type="http://schemas.openxmlformats.org/officeDocument/2006/relationships/hyperlink" Target="https://&#1080;&#1089;&#1090;&#1086;&#1088;&#1080;&#1082;.&#1088;&#1092;/journal/&#1084;&#1086;&#1083;&#1086;&#1076;&#1072;&#1103;-&#1075;&#1074;&#1072;&#1088;&#1076;&#1080;&#1103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2723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2022-04-18T05:40:00Z</dcterms:created>
  <dcterms:modified xsi:type="dcterms:W3CDTF">2022-04-18T05:43:00Z</dcterms:modified>
</cp:coreProperties>
</file>